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CBD1F" w14:textId="19D97291" w:rsidR="00914EBF" w:rsidRPr="00877908" w:rsidRDefault="009F733E" w:rsidP="009F733E">
      <w:pPr>
        <w:jc w:val="center"/>
        <w:rPr>
          <w:b/>
          <w:bCs/>
          <w:u w:val="single"/>
          <w:lang w:val="en-US"/>
        </w:rPr>
      </w:pPr>
      <w:r>
        <w:rPr>
          <w:b/>
          <w:bCs/>
          <w:noProof/>
          <w:u w:val="single"/>
          <w:lang w:val="en-US"/>
        </w:rPr>
        <w:drawing>
          <wp:inline distT="0" distB="0" distL="0" distR="0" wp14:anchorId="460CEFD4" wp14:editId="3C4637A3">
            <wp:extent cx="4910846" cy="3724275"/>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Universum Breme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25625" cy="3735483"/>
                    </a:xfrm>
                    <a:prstGeom prst="rect">
                      <a:avLst/>
                    </a:prstGeom>
                  </pic:spPr>
                </pic:pic>
              </a:graphicData>
            </a:graphic>
          </wp:inline>
        </w:drawing>
      </w:r>
    </w:p>
    <w:p w14:paraId="50165D4A" w14:textId="77777777" w:rsidR="00914EBF" w:rsidRPr="00877908" w:rsidRDefault="00914EBF">
      <w:pPr>
        <w:rPr>
          <w:b/>
          <w:bCs/>
          <w:u w:val="single"/>
          <w:lang w:val="en-US"/>
        </w:rPr>
      </w:pPr>
    </w:p>
    <w:p w14:paraId="497BCB51" w14:textId="1FE878F8" w:rsidR="00914EBF" w:rsidRPr="009F733E" w:rsidRDefault="00914EBF" w:rsidP="009F733E">
      <w:pPr>
        <w:jc w:val="center"/>
        <w:rPr>
          <w:b/>
          <w:bCs/>
          <w:sz w:val="32"/>
          <w:szCs w:val="32"/>
          <w:lang w:val="en-US"/>
        </w:rPr>
      </w:pPr>
      <w:r w:rsidRPr="009F733E">
        <w:rPr>
          <w:b/>
          <w:bCs/>
          <w:sz w:val="32"/>
          <w:szCs w:val="32"/>
          <w:lang w:val="en-US"/>
        </w:rPr>
        <w:t>BEST FRIENDS FOREVER!</w:t>
      </w:r>
    </w:p>
    <w:p w14:paraId="3333D250" w14:textId="77777777" w:rsidR="00914EBF" w:rsidRPr="00877908" w:rsidRDefault="00914EBF">
      <w:pPr>
        <w:rPr>
          <w:b/>
          <w:bCs/>
          <w:u w:val="single"/>
          <w:lang w:val="en-US"/>
        </w:rPr>
      </w:pPr>
    </w:p>
    <w:p w14:paraId="4282DFD4" w14:textId="095258AA" w:rsidR="00914EBF" w:rsidRDefault="00914EBF">
      <w:r>
        <w:t>So lautet der Titel eines Rap-Songs, den Schüler/</w:t>
      </w:r>
      <w:r w:rsidR="00877908">
        <w:t>-</w:t>
      </w:r>
      <w:r>
        <w:t xml:space="preserve">innen und Schüler der polnischen Schule ZSE Torun und des Beruflichen Gymnasiums der BBS Syke Europaschule gemeinsam geschrieben </w:t>
      </w:r>
      <w:r w:rsidR="00B7182C">
        <w:t xml:space="preserve">und mit elektronischer Musik unterlegt </w:t>
      </w:r>
      <w:r>
        <w:t>haben</w:t>
      </w:r>
      <w:r w:rsidR="00B7182C">
        <w:t>. Nur eines der Projektergebnisse innerhalb einer aufregenden Woche, die die 2</w:t>
      </w:r>
      <w:r w:rsidR="00D62ACD">
        <w:t>6</w:t>
      </w:r>
      <w:r w:rsidR="00B7182C">
        <w:t xml:space="preserve"> Gäste aus Polen vom 30.11. bis 06.12.2025 in Syke bzw. Bremen verbracht haben. Das bilaterale Austauschprojekt</w:t>
      </w:r>
      <w:r w:rsidR="00157CE0">
        <w:t xml:space="preserve"> „Community </w:t>
      </w:r>
      <w:proofErr w:type="spellStart"/>
      <w:r w:rsidR="00157CE0">
        <w:t>across</w:t>
      </w:r>
      <w:proofErr w:type="spellEnd"/>
      <w:r w:rsidR="00157CE0">
        <w:t xml:space="preserve"> Generations</w:t>
      </w:r>
      <w:proofErr w:type="gramStart"/>
      <w:r w:rsidR="00157CE0">
        <w:t xml:space="preserve">“ </w:t>
      </w:r>
      <w:r w:rsidR="00B7182C">
        <w:t xml:space="preserve"> –</w:t>
      </w:r>
      <w:proofErr w:type="gramEnd"/>
      <w:r w:rsidR="00B7182C">
        <w:t xml:space="preserve"> im Rahmen des E-</w:t>
      </w:r>
      <w:proofErr w:type="spellStart"/>
      <w:r w:rsidR="00B7182C">
        <w:t>Twinning</w:t>
      </w:r>
      <w:proofErr w:type="spellEnd"/>
      <w:r w:rsidR="00877908">
        <w:t>-</w:t>
      </w:r>
      <w:r w:rsidR="00877908" w:rsidRPr="00877908">
        <w:t xml:space="preserve"> </w:t>
      </w:r>
      <w:r w:rsidR="00877908">
        <w:t>Programmes</w:t>
      </w:r>
      <w:r w:rsidR="00B7182C">
        <w:t xml:space="preserve"> der Europäischen Union gefördert – läuft seit 2024 unter der Federführung der Lehrerinnen Insa Sauer und Anja Pala</w:t>
      </w:r>
      <w:r w:rsidR="00EB5D50">
        <w:t>.</w:t>
      </w:r>
    </w:p>
    <w:p w14:paraId="70131436" w14:textId="77777777" w:rsidR="00B7182C" w:rsidRDefault="00B7182C"/>
    <w:p w14:paraId="06F710CC" w14:textId="77777777" w:rsidR="009F733E" w:rsidRDefault="00B7182C">
      <w:r>
        <w:t xml:space="preserve">Da eine Unterkunft der polnischen Gruppe in Syke nicht möglich war (obwohl der </w:t>
      </w:r>
      <w:proofErr w:type="spellStart"/>
      <w:r>
        <w:t>MartinsClub</w:t>
      </w:r>
      <w:proofErr w:type="spellEnd"/>
      <w:r>
        <w:t xml:space="preserve"> uns mit Räumen in „Wessels Hotel“ geholfen hätte, wenn die Heizung funktioniert hätte – danke trotzdem!), wohnten die Gäste in Bremen und machten notgedrungen die </w:t>
      </w:r>
      <w:r w:rsidR="00157CE0">
        <w:t>„</w:t>
      </w:r>
      <w:r>
        <w:t>üblichen Erfahrungen</w:t>
      </w:r>
      <w:r w:rsidR="00157CE0">
        <w:t>“</w:t>
      </w:r>
      <w:r>
        <w:t xml:space="preserve"> mit der Deutschen Bahn</w:t>
      </w:r>
      <w:r w:rsidR="007B2048">
        <w:t>,</w:t>
      </w:r>
      <w:r>
        <w:t xml:space="preserve"> we</w:t>
      </w:r>
      <w:r w:rsidR="00157CE0">
        <w:t xml:space="preserve">il der größte Teil der Projektarbeit vor Ort in Syke stattfand, darunter kreative Workshops, Teambildung, Teilnahme am regulären Unterricht und ein spannender Besuch im Kreismuseum (auch hier einen ganz großen Dank für die herzliche Aufnahme). Besonders beeindruckt waren die Kids natürlich vom </w:t>
      </w:r>
      <w:proofErr w:type="spellStart"/>
      <w:r w:rsidR="00157CE0">
        <w:t>Goldhort</w:t>
      </w:r>
      <w:proofErr w:type="spellEnd"/>
      <w:r w:rsidR="00157CE0">
        <w:t xml:space="preserve">, und sie hatten auch sehr viel Spaß im interaktiven Kindermuseum. </w:t>
      </w:r>
    </w:p>
    <w:p w14:paraId="0FA8CAF5" w14:textId="11070798" w:rsidR="00B7182C" w:rsidRDefault="00157CE0">
      <w:r>
        <w:t xml:space="preserve">  </w:t>
      </w:r>
    </w:p>
    <w:p w14:paraId="2FBB8AE5" w14:textId="77777777" w:rsidR="007B2048" w:rsidRDefault="007B2048"/>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2906"/>
        <w:gridCol w:w="2890"/>
      </w:tblGrid>
      <w:tr w:rsidR="009F733E" w14:paraId="6F07CAE3" w14:textId="77777777" w:rsidTr="009F733E">
        <w:tc>
          <w:tcPr>
            <w:tcW w:w="3020" w:type="dxa"/>
          </w:tcPr>
          <w:p w14:paraId="6C78CE0D" w14:textId="754D9BFB" w:rsidR="009F733E" w:rsidRDefault="009F733E">
            <w:pPr>
              <w:pBdr>
                <w:top w:val="none" w:sz="0" w:space="0" w:color="auto"/>
                <w:left w:val="none" w:sz="0" w:space="0" w:color="auto"/>
                <w:bottom w:val="none" w:sz="0" w:space="0" w:color="auto"/>
                <w:right w:val="none" w:sz="0" w:space="0" w:color="auto"/>
                <w:between w:val="none" w:sz="0" w:space="0" w:color="auto"/>
                <w:bar w:val="none" w:sz="0" w:color="auto"/>
              </w:pBdr>
            </w:pPr>
            <w:r>
              <w:rPr>
                <w:noProof/>
              </w:rPr>
              <w:lastRenderedPageBreak/>
              <w:drawing>
                <wp:inline distT="0" distB="0" distL="0" distR="0" wp14:anchorId="3D65F17B" wp14:editId="1BC886C5">
                  <wp:extent cx="1936910" cy="1180465"/>
                  <wp:effectExtent l="0" t="0" r="635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nzentration beim Texten Rap im Medienzentru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6134" cy="1198276"/>
                          </a:xfrm>
                          <a:prstGeom prst="rect">
                            <a:avLst/>
                          </a:prstGeom>
                        </pic:spPr>
                      </pic:pic>
                    </a:graphicData>
                  </a:graphic>
                </wp:inline>
              </w:drawing>
            </w:r>
          </w:p>
        </w:tc>
        <w:tc>
          <w:tcPr>
            <w:tcW w:w="3021" w:type="dxa"/>
          </w:tcPr>
          <w:p w14:paraId="7185B0F2" w14:textId="1581E86B" w:rsidR="009F733E" w:rsidRDefault="009F733E" w:rsidP="009F733E">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33BE0B64" wp14:editId="26A02732">
                  <wp:extent cx="1104389" cy="1371600"/>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shop Teambuilding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5790" cy="1410598"/>
                          </a:xfrm>
                          <a:prstGeom prst="rect">
                            <a:avLst/>
                          </a:prstGeom>
                        </pic:spPr>
                      </pic:pic>
                    </a:graphicData>
                  </a:graphic>
                </wp:inline>
              </w:drawing>
            </w:r>
          </w:p>
        </w:tc>
        <w:tc>
          <w:tcPr>
            <w:tcW w:w="3021" w:type="dxa"/>
          </w:tcPr>
          <w:p w14:paraId="30E2273B" w14:textId="1A78CF2F" w:rsidR="009F733E" w:rsidRDefault="009F733E">
            <w:pPr>
              <w:pBdr>
                <w:top w:val="none" w:sz="0" w:space="0" w:color="auto"/>
                <w:left w:val="none" w:sz="0" w:space="0" w:color="auto"/>
                <w:bottom w:val="none" w:sz="0" w:space="0" w:color="auto"/>
                <w:right w:val="none" w:sz="0" w:space="0" w:color="auto"/>
                <w:between w:val="none" w:sz="0" w:space="0" w:color="auto"/>
                <w:bar w:val="none" w:sz="0" w:color="auto"/>
              </w:pBdr>
            </w:pPr>
            <w:r>
              <w:rPr>
                <w:noProof/>
              </w:rPr>
              <w:drawing>
                <wp:inline distT="0" distB="0" distL="0" distR="0" wp14:anchorId="27B0FBE4" wp14:editId="004FC614">
                  <wp:extent cx="1007745" cy="1332441"/>
                  <wp:effectExtent l="0" t="0" r="1905"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nsingen Rap im Medienzentru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4722" cy="1341665"/>
                          </a:xfrm>
                          <a:prstGeom prst="rect">
                            <a:avLst/>
                          </a:prstGeom>
                        </pic:spPr>
                      </pic:pic>
                    </a:graphicData>
                  </a:graphic>
                </wp:inline>
              </w:drawing>
            </w:r>
          </w:p>
        </w:tc>
      </w:tr>
    </w:tbl>
    <w:p w14:paraId="35238987" w14:textId="77777777" w:rsidR="009F733E" w:rsidRDefault="009F733E"/>
    <w:p w14:paraId="5E04FC7C" w14:textId="63FE7D8E" w:rsidR="007B2048" w:rsidRDefault="007B2048">
      <w:r>
        <w:t>Eine Schnitzeljagd durch Bremens Altstadt, Schoko-Erdbeeren auf dem Weihnachtsmarkt</w:t>
      </w:r>
      <w:r w:rsidR="00877908">
        <w:t xml:space="preserve"> und ein </w:t>
      </w:r>
      <w:r>
        <w:t>Besuch im Universum stand</w:t>
      </w:r>
      <w:r w:rsidR="00EB5D50">
        <w:t>en</w:t>
      </w:r>
      <w:r>
        <w:t xml:space="preserve"> genauso auf dem Programm wie </w:t>
      </w:r>
      <w:r w:rsidR="00EB5D50">
        <w:t xml:space="preserve">ein weiteres „DB-Abenteuer“, einer Zugfahrt nach </w:t>
      </w:r>
      <w:r>
        <w:t>Bremerhaven mit Klimahaus, Fischbrötchen und Hafenrundfahrt</w:t>
      </w:r>
      <w:r w:rsidR="00EB5D50">
        <w:t xml:space="preserve"> und noch am selben Tag zur feierlichen</w:t>
      </w:r>
      <w:r>
        <w:t xml:space="preserve"> Präsentation der Projektergebnisse</w:t>
      </w:r>
      <w:r w:rsidR="00EB5D50">
        <w:t xml:space="preserve"> im Haus von</w:t>
      </w:r>
      <w:r>
        <w:t xml:space="preserve"> Lehrerin Anja Pala </w:t>
      </w:r>
      <w:r w:rsidR="00EB5D50">
        <w:t>in Delmenhorst</w:t>
      </w:r>
      <w:r w:rsidR="0075288D">
        <w:t xml:space="preserve"> bei leckerer Gemüsesuppe nach altem polnischen Familienrezept</w:t>
      </w:r>
      <w:r>
        <w:t>.</w:t>
      </w:r>
    </w:p>
    <w:p w14:paraId="7F1DD90C" w14:textId="77777777" w:rsidR="00190CF1" w:rsidRDefault="00190CF1"/>
    <w:p w14:paraId="5F5DCF45" w14:textId="7429825B" w:rsidR="00190CF1" w:rsidRDefault="00190CF1">
      <w:r>
        <w:t xml:space="preserve">Die schulischen und landeskundlichen Aktivitäten wurden weiterhin tatkräftig von der BBS-Erlebnispädagogin Sigrun </w:t>
      </w:r>
      <w:proofErr w:type="spellStart"/>
      <w:r w:rsidR="003A6304">
        <w:t>Kanngeter</w:t>
      </w:r>
      <w:proofErr w:type="spellEnd"/>
      <w:r>
        <w:t xml:space="preserve">, den Englischlehrkräften Sonja Beneke und Gisela </w:t>
      </w:r>
      <w:proofErr w:type="spellStart"/>
      <w:r>
        <w:t>Paterkiewicz</w:t>
      </w:r>
      <w:proofErr w:type="spellEnd"/>
      <w:r>
        <w:t xml:space="preserve"> sowie musiktechnisch durch Roman Herzig und das Kreismedienzentrum </w:t>
      </w:r>
      <w:r w:rsidR="00877908">
        <w:t xml:space="preserve">unterstützt - </w:t>
      </w:r>
      <w:r>
        <w:t>auch hier einen herzlichen Dank für die spontane</w:t>
      </w:r>
      <w:r w:rsidR="002F310B">
        <w:t xml:space="preserve"> Überlassung des Profi-Tonstudios</w:t>
      </w:r>
      <w:r>
        <w:t>. Mit angepackt haben natürlich auch – wie immer - der Schulassistent Manfred Hinrichs und das Europabüro</w:t>
      </w:r>
      <w:r w:rsidR="009F733E">
        <w:t xml:space="preserve"> mit Martina Fischer und Silke Hilermann</w:t>
      </w:r>
      <w:bookmarkStart w:id="0" w:name="_GoBack"/>
      <w:bookmarkEnd w:id="0"/>
      <w:r>
        <w:t>. Außerdem sorgte das „Backstübchen“</w:t>
      </w:r>
      <w:r w:rsidR="0075288D" w:rsidRPr="0075288D">
        <w:t xml:space="preserve"> </w:t>
      </w:r>
      <w:r w:rsidR="0075288D">
        <w:t xml:space="preserve">mit </w:t>
      </w:r>
      <w:r w:rsidR="0075288D" w:rsidRPr="0075288D">
        <w:t>Kerstin und Thilo Meyer</w:t>
      </w:r>
      <w:r>
        <w:t xml:space="preserve"> für das leibliche Wohl.</w:t>
      </w:r>
    </w:p>
    <w:p w14:paraId="42D732B0" w14:textId="77777777" w:rsidR="007B2048" w:rsidRDefault="007B2048"/>
    <w:p w14:paraId="73CEFA51" w14:textId="5BFB9E9A" w:rsidR="007B2048" w:rsidRDefault="007B2048">
      <w:r>
        <w:t xml:space="preserve">Zwischen den Lehrkräften beider Länder existiert die Freundschaft und gemeinsame Arbeit an vielen EU-Projekten bereits seit </w:t>
      </w:r>
      <w:r w:rsidR="00EB5D50">
        <w:t>gut</w:t>
      </w:r>
      <w:r>
        <w:t xml:space="preserve"> 20 Jahren</w:t>
      </w:r>
      <w:r w:rsidR="00EB5D50">
        <w:t xml:space="preserve"> – so lange währt der ständige Kontakt mit den polnischen Projektleiterinnen Magda </w:t>
      </w:r>
      <w:proofErr w:type="spellStart"/>
      <w:r w:rsidR="00EB5D50">
        <w:t>Jastak</w:t>
      </w:r>
      <w:proofErr w:type="spellEnd"/>
      <w:r w:rsidR="00EB5D50">
        <w:t xml:space="preserve"> und Malgorzata </w:t>
      </w:r>
      <w:proofErr w:type="spellStart"/>
      <w:r w:rsidR="00EB5D50">
        <w:t>Neckowicz</w:t>
      </w:r>
      <w:proofErr w:type="spellEnd"/>
      <w:r w:rsidR="00EB5D50">
        <w:t xml:space="preserve"> schon - </w:t>
      </w:r>
      <w:r>
        <w:t>und wird weiterhin</w:t>
      </w:r>
      <w:r w:rsidR="00190CF1">
        <w:t xml:space="preserve"> – „FOREVER“ -</w:t>
      </w:r>
      <w:r>
        <w:t xml:space="preserve"> so bleiben. </w:t>
      </w:r>
      <w:r w:rsidR="00190CF1">
        <w:t>Von der BBS Syke stehen schon 25 Schüler/</w:t>
      </w:r>
      <w:r w:rsidR="00877908">
        <w:t>-</w:t>
      </w:r>
      <w:r w:rsidR="00190CF1">
        <w:t xml:space="preserve">innen auf der </w:t>
      </w:r>
      <w:r w:rsidR="00877908">
        <w:t>Liste</w:t>
      </w:r>
      <w:r w:rsidR="00190CF1">
        <w:t xml:space="preserve"> für das nächste Projekt ab 2026.</w:t>
      </w:r>
    </w:p>
    <w:p w14:paraId="3973A146" w14:textId="77777777" w:rsidR="003A6304" w:rsidRDefault="003A6304"/>
    <w:p w14:paraId="0C79CDAD" w14:textId="6CC0A95F" w:rsidR="00190CF1" w:rsidRDefault="00475CAC">
      <w:r>
        <w:t xml:space="preserve">Text: Gisela </w:t>
      </w:r>
      <w:proofErr w:type="spellStart"/>
      <w:r>
        <w:t>Paterkiewicz</w:t>
      </w:r>
      <w:proofErr w:type="spellEnd"/>
    </w:p>
    <w:p w14:paraId="362E8B89" w14:textId="77777777" w:rsidR="009F733E" w:rsidRDefault="009F733E"/>
    <w:p w14:paraId="5CD12E5C" w14:textId="19996ECD" w:rsidR="00190CF1" w:rsidRPr="00914EBF" w:rsidRDefault="009F733E">
      <w:r>
        <w:rPr>
          <w:noProof/>
        </w:rPr>
        <w:drawing>
          <wp:inline distT="0" distB="0" distL="0" distR="0" wp14:anchorId="2E3C5E5A" wp14:editId="6ADAF39C">
            <wp:extent cx="5760720" cy="164528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_flag_co_funded_pos_rgb_lef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1645285"/>
                    </a:xfrm>
                    <a:prstGeom prst="rect">
                      <a:avLst/>
                    </a:prstGeom>
                  </pic:spPr>
                </pic:pic>
              </a:graphicData>
            </a:graphic>
          </wp:inline>
        </w:drawing>
      </w:r>
    </w:p>
    <w:sectPr w:rsidR="00190CF1" w:rsidRPr="00914EBF">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5D385" w14:textId="77777777" w:rsidR="009F733E" w:rsidRDefault="009F733E" w:rsidP="009F733E">
      <w:r>
        <w:separator/>
      </w:r>
    </w:p>
  </w:endnote>
  <w:endnote w:type="continuationSeparator" w:id="0">
    <w:p w14:paraId="42E72284" w14:textId="77777777" w:rsidR="009F733E" w:rsidRDefault="009F733E" w:rsidP="009F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1C8AA" w14:textId="77777777" w:rsidR="009F733E" w:rsidRDefault="009F733E" w:rsidP="009F733E">
      <w:r>
        <w:separator/>
      </w:r>
    </w:p>
  </w:footnote>
  <w:footnote w:type="continuationSeparator" w:id="0">
    <w:p w14:paraId="1B24DBC4" w14:textId="77777777" w:rsidR="009F733E" w:rsidRDefault="009F733E" w:rsidP="009F7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E6D89" w14:textId="62D41B00" w:rsidR="009F733E" w:rsidRDefault="009F733E" w:rsidP="009F733E">
    <w:pPr>
      <w:pStyle w:val="Kopfzeile"/>
      <w:jc w:val="right"/>
    </w:pPr>
    <w:r>
      <w:rPr>
        <w:noProof/>
      </w:rPr>
      <w:drawing>
        <wp:inline distT="0" distB="0" distL="0" distR="0" wp14:anchorId="7E1CBE91" wp14:editId="2A4C5A9A">
          <wp:extent cx="962025" cy="106680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bbs_syke.jpg"/>
                  <pic:cNvPicPr/>
                </pic:nvPicPr>
                <pic:blipFill>
                  <a:blip r:embed="rId1">
                    <a:extLst>
                      <a:ext uri="{28A0092B-C50C-407E-A947-70E740481C1C}">
                        <a14:useLocalDpi xmlns:a14="http://schemas.microsoft.com/office/drawing/2010/main" val="0"/>
                      </a:ext>
                    </a:extLst>
                  </a:blip>
                  <a:stretch>
                    <a:fillRect/>
                  </a:stretch>
                </pic:blipFill>
                <pic:spPr>
                  <a:xfrm>
                    <a:off x="0" y="0"/>
                    <a:ext cx="962025" cy="1066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BF"/>
    <w:rsid w:val="00031747"/>
    <w:rsid w:val="00122A61"/>
    <w:rsid w:val="00131F55"/>
    <w:rsid w:val="00157CE0"/>
    <w:rsid w:val="00190CF1"/>
    <w:rsid w:val="002F310B"/>
    <w:rsid w:val="00321F49"/>
    <w:rsid w:val="003A6304"/>
    <w:rsid w:val="004433C6"/>
    <w:rsid w:val="00475CAC"/>
    <w:rsid w:val="004E52CF"/>
    <w:rsid w:val="0075288D"/>
    <w:rsid w:val="007B2048"/>
    <w:rsid w:val="00877908"/>
    <w:rsid w:val="00914EBF"/>
    <w:rsid w:val="009F733E"/>
    <w:rsid w:val="00AD3DB1"/>
    <w:rsid w:val="00B7182C"/>
    <w:rsid w:val="00CA617F"/>
    <w:rsid w:val="00D30681"/>
    <w:rsid w:val="00D62ACD"/>
    <w:rsid w:val="00D901D2"/>
    <w:rsid w:val="00EB5D50"/>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606C5"/>
  <w15:chartTrackingRefBased/>
  <w15:docId w15:val="{98030E37-22E0-4BAB-BE5F-E3CC9F26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pBdr>
        <w:top w:val="nil"/>
        <w:left w:val="nil"/>
        <w:bottom w:val="nil"/>
        <w:right w:val="nil"/>
        <w:between w:val="nil"/>
        <w:bar w:val="nil"/>
      </w:pBdr>
    </w:pPr>
  </w:style>
  <w:style w:type="paragraph" w:styleId="berschrift1">
    <w:name w:val="heading 1"/>
    <w:basedOn w:val="Standard"/>
    <w:next w:val="Standard"/>
    <w:link w:val="berschrift1Zchn"/>
    <w:uiPriority w:val="9"/>
    <w:qFormat/>
    <w:rsid w:val="00914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14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14EB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14EB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14EB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14EB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14EB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14EB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14EB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14EB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14EB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14EB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14EB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14EB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14EB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14EB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14EB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14EBF"/>
    <w:rPr>
      <w:rFonts w:eastAsiaTheme="majorEastAsia" w:cstheme="majorBidi"/>
      <w:color w:val="272727" w:themeColor="text1" w:themeTint="D8"/>
    </w:rPr>
  </w:style>
  <w:style w:type="paragraph" w:styleId="Titel">
    <w:name w:val="Title"/>
    <w:basedOn w:val="Standard"/>
    <w:next w:val="Standard"/>
    <w:link w:val="TitelZchn"/>
    <w:uiPriority w:val="10"/>
    <w:qFormat/>
    <w:rsid w:val="00914EB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14E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14EB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14E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14EB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14EBF"/>
    <w:rPr>
      <w:i/>
      <w:iCs/>
      <w:color w:val="404040" w:themeColor="text1" w:themeTint="BF"/>
    </w:rPr>
  </w:style>
  <w:style w:type="paragraph" w:styleId="Listenabsatz">
    <w:name w:val="List Paragraph"/>
    <w:basedOn w:val="Standard"/>
    <w:uiPriority w:val="34"/>
    <w:qFormat/>
    <w:rsid w:val="00914EBF"/>
    <w:pPr>
      <w:ind w:left="720"/>
      <w:contextualSpacing/>
    </w:pPr>
  </w:style>
  <w:style w:type="character" w:styleId="IntensiveHervorhebung">
    <w:name w:val="Intense Emphasis"/>
    <w:basedOn w:val="Absatz-Standardschriftart"/>
    <w:uiPriority w:val="21"/>
    <w:qFormat/>
    <w:rsid w:val="00914EBF"/>
    <w:rPr>
      <w:i/>
      <w:iCs/>
      <w:color w:val="2F5496" w:themeColor="accent1" w:themeShade="BF"/>
    </w:rPr>
  </w:style>
  <w:style w:type="paragraph" w:styleId="IntensivesZitat">
    <w:name w:val="Intense Quote"/>
    <w:basedOn w:val="Standard"/>
    <w:next w:val="Standard"/>
    <w:link w:val="IntensivesZitatZchn"/>
    <w:uiPriority w:val="30"/>
    <w:qFormat/>
    <w:rsid w:val="00914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14EBF"/>
    <w:rPr>
      <w:i/>
      <w:iCs/>
      <w:color w:val="2F5496" w:themeColor="accent1" w:themeShade="BF"/>
    </w:rPr>
  </w:style>
  <w:style w:type="character" w:styleId="IntensiverVerweis">
    <w:name w:val="Intense Reference"/>
    <w:basedOn w:val="Absatz-Standardschriftart"/>
    <w:uiPriority w:val="32"/>
    <w:qFormat/>
    <w:rsid w:val="00914EBF"/>
    <w:rPr>
      <w:b/>
      <w:bCs/>
      <w:smallCaps/>
      <w:color w:val="2F5496" w:themeColor="accent1" w:themeShade="BF"/>
      <w:spacing w:val="5"/>
    </w:rPr>
  </w:style>
  <w:style w:type="table" w:styleId="Tabellenraster">
    <w:name w:val="Table Grid"/>
    <w:basedOn w:val="NormaleTabelle"/>
    <w:uiPriority w:val="39"/>
    <w:rsid w:val="009F7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F733E"/>
    <w:pPr>
      <w:tabs>
        <w:tab w:val="center" w:pos="4536"/>
        <w:tab w:val="right" w:pos="9072"/>
      </w:tabs>
    </w:pPr>
  </w:style>
  <w:style w:type="character" w:customStyle="1" w:styleId="KopfzeileZchn">
    <w:name w:val="Kopfzeile Zchn"/>
    <w:basedOn w:val="Absatz-Standardschriftart"/>
    <w:link w:val="Kopfzeile"/>
    <w:uiPriority w:val="99"/>
    <w:rsid w:val="009F733E"/>
  </w:style>
  <w:style w:type="paragraph" w:styleId="Fuzeile">
    <w:name w:val="footer"/>
    <w:basedOn w:val="Standard"/>
    <w:link w:val="FuzeileZchn"/>
    <w:uiPriority w:val="99"/>
    <w:unhideWhenUsed/>
    <w:rsid w:val="009F733E"/>
    <w:pPr>
      <w:tabs>
        <w:tab w:val="center" w:pos="4536"/>
        <w:tab w:val="right" w:pos="9072"/>
      </w:tabs>
    </w:pPr>
  </w:style>
  <w:style w:type="character" w:customStyle="1" w:styleId="FuzeileZchn">
    <w:name w:val="Fußzeile Zchn"/>
    <w:basedOn w:val="Absatz-Standardschriftart"/>
    <w:link w:val="Fuzeile"/>
    <w:uiPriority w:val="99"/>
    <w:rsid w:val="009F7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2390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Paterkiewicz</dc:creator>
  <cp:keywords/>
  <dc:description/>
  <cp:lastModifiedBy>Silke Hillermann</cp:lastModifiedBy>
  <cp:revision>3</cp:revision>
  <dcterms:created xsi:type="dcterms:W3CDTF">2025-12-09T09:14:00Z</dcterms:created>
  <dcterms:modified xsi:type="dcterms:W3CDTF">2025-12-17T12:20:00Z</dcterms:modified>
</cp:coreProperties>
</file>